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BF" w:rsidRDefault="004C5AE2">
      <w:pPr>
        <w:rPr>
          <w:rFonts w:ascii="Arial" w:hAnsi="Arial" w:cs="Arial"/>
          <w:b/>
          <w:bCs/>
          <w:sz w:val="32"/>
          <w:szCs w:val="32"/>
        </w:rPr>
      </w:pPr>
      <w:r w:rsidRPr="004C5AE2">
        <w:rPr>
          <w:rFonts w:ascii="Arial" w:hAnsi="Arial" w:cs="Arial"/>
          <w:b/>
          <w:bCs/>
          <w:sz w:val="32"/>
          <w:szCs w:val="32"/>
        </w:rPr>
        <w:t>Valoriser la Bretagne</w:t>
      </w:r>
      <w:r w:rsidR="00656B95">
        <w:rPr>
          <w:rFonts w:ascii="Arial" w:hAnsi="Arial" w:cs="Arial"/>
          <w:b/>
          <w:bCs/>
          <w:sz w:val="32"/>
          <w:szCs w:val="32"/>
        </w:rPr>
        <w:t xml:space="preserve"> au travers de ses entreprises</w:t>
      </w:r>
    </w:p>
    <w:p w:rsidR="00E318BF" w:rsidRDefault="00E318BF" w:rsidP="00E318BF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Proposer des cas pratiques sur des entreprises Bretonnes me permet de valoriser ma région et mes origines sans aucune revendication autre que dire que tout le monde a le droit d’être fier de là où il est né surtout comme le dit Jean Paul Sartre dans Huis Clos parce que « nous sommes des irresponsables » car nous n’avons pas choisi mais nos parents si !</w:t>
      </w:r>
    </w:p>
    <w:p w:rsidR="00E318BF" w:rsidRPr="00E318BF" w:rsidRDefault="00E318BF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Et je les en remercie car cela me permets somme toute de me sentir singulier dans une Diaspora qui dépasse les frontières régionales</w:t>
      </w:r>
    </w:p>
    <w:p w:rsidR="00331CBA" w:rsidRPr="00331CBA" w:rsidRDefault="004C5AE2">
      <w:pPr>
        <w:rPr>
          <w:rFonts w:ascii="Arial" w:hAnsi="Arial" w:cs="Arial"/>
          <w:sz w:val="24"/>
          <w:szCs w:val="24"/>
        </w:rPr>
      </w:pPr>
      <w:r w:rsidRPr="00E318BF">
        <w:rPr>
          <w:rFonts w:ascii="Arial" w:hAnsi="Arial" w:cs="Arial"/>
          <w:b/>
          <w:bCs/>
          <w:sz w:val="24"/>
          <w:szCs w:val="24"/>
        </w:rPr>
        <w:t>C’est d’abord m</w:t>
      </w:r>
      <w:r w:rsidR="00331CBA" w:rsidRPr="00E318BF">
        <w:rPr>
          <w:rFonts w:ascii="Arial" w:hAnsi="Arial" w:cs="Arial"/>
          <w:b/>
          <w:bCs/>
          <w:sz w:val="24"/>
          <w:szCs w:val="24"/>
        </w:rPr>
        <w:t>ontrer que la France à des pépites</w:t>
      </w:r>
      <w:r w:rsidR="00331CBA" w:rsidRPr="004C5AE2">
        <w:rPr>
          <w:rFonts w:ascii="Arial" w:hAnsi="Arial" w:cs="Arial"/>
          <w:sz w:val="24"/>
          <w:szCs w:val="24"/>
        </w:rPr>
        <w:t xml:space="preserve"> et des entreprises de</w:t>
      </w:r>
      <w:r w:rsidR="00331CBA" w:rsidRPr="00331CBA">
        <w:rPr>
          <w:rFonts w:ascii="Arial" w:hAnsi="Arial" w:cs="Arial"/>
          <w:sz w:val="24"/>
          <w:szCs w:val="24"/>
        </w:rPr>
        <w:t xml:space="preserve"> toutes tailles et tous métiers qui réussissent partout et pas seulement à Paris et en l’</w:t>
      </w:r>
      <w:r>
        <w:rPr>
          <w:rFonts w:ascii="Arial" w:hAnsi="Arial" w:cs="Arial"/>
          <w:sz w:val="24"/>
          <w:szCs w:val="24"/>
        </w:rPr>
        <w:t>I</w:t>
      </w:r>
      <w:r w:rsidR="00331CBA" w:rsidRPr="00331CBA">
        <w:rPr>
          <w:rFonts w:ascii="Arial" w:hAnsi="Arial" w:cs="Arial"/>
          <w:sz w:val="24"/>
          <w:szCs w:val="24"/>
        </w:rPr>
        <w:t>le de France.</w:t>
      </w:r>
    </w:p>
    <w:p w:rsidR="00331CBA" w:rsidRDefault="00331CBA">
      <w:pPr>
        <w:rPr>
          <w:rFonts w:ascii="Arial" w:hAnsi="Arial" w:cs="Arial"/>
          <w:sz w:val="24"/>
          <w:szCs w:val="24"/>
        </w:rPr>
      </w:pPr>
      <w:r w:rsidRPr="00331CBA">
        <w:rPr>
          <w:rFonts w:ascii="Arial" w:hAnsi="Arial" w:cs="Arial"/>
          <w:sz w:val="24"/>
          <w:szCs w:val="24"/>
        </w:rPr>
        <w:t>C’est aussi une façon de mettre en avant des entreprises qui ne recherchent pas les honneurs mais qui gagnent à être connues.</w:t>
      </w:r>
    </w:p>
    <w:p w:rsidR="00331CBA" w:rsidRDefault="00331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C’est aussi valoriser le travail de l’ombre des régions et des entreprises souvent ETI, </w:t>
      </w:r>
      <w:r w:rsidR="004C5AE2">
        <w:rPr>
          <w:rFonts w:ascii="Arial" w:hAnsi="Arial" w:cs="Arial"/>
          <w:sz w:val="24"/>
          <w:szCs w:val="24"/>
        </w:rPr>
        <w:t xml:space="preserve">(Entreprises de Taille Intermédiaires), </w:t>
      </w:r>
      <w:r>
        <w:rPr>
          <w:rFonts w:ascii="Arial" w:hAnsi="Arial" w:cs="Arial"/>
          <w:sz w:val="24"/>
          <w:szCs w:val="24"/>
        </w:rPr>
        <w:t>PME voir TPE souvent familiales qui sont régulièrement oubliées des médias parisiens.</w:t>
      </w:r>
    </w:p>
    <w:p w:rsidR="004C5AE2" w:rsidRDefault="00331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C’est rappeler qu’avec le net qui raccourcit voire abolit les frontières, il est possible en région de se créer un avenir national</w:t>
      </w:r>
      <w:r w:rsidR="004C5AE2">
        <w:rPr>
          <w:rFonts w:ascii="Arial" w:hAnsi="Arial" w:cs="Arial"/>
          <w:sz w:val="24"/>
          <w:szCs w:val="24"/>
        </w:rPr>
        <w:t xml:space="preserve">, </w:t>
      </w:r>
      <w:r w:rsidR="00E318BF">
        <w:rPr>
          <w:rFonts w:ascii="Arial" w:hAnsi="Arial" w:cs="Arial"/>
          <w:sz w:val="24"/>
          <w:szCs w:val="24"/>
        </w:rPr>
        <w:t>e</w:t>
      </w:r>
      <w:r w:rsidR="004C5AE2">
        <w:rPr>
          <w:rFonts w:ascii="Arial" w:hAnsi="Arial" w:cs="Arial"/>
          <w:sz w:val="24"/>
          <w:szCs w:val="24"/>
        </w:rPr>
        <w:t>uropéen voir</w:t>
      </w:r>
      <w:r>
        <w:rPr>
          <w:rFonts w:ascii="Arial" w:hAnsi="Arial" w:cs="Arial"/>
          <w:sz w:val="24"/>
          <w:szCs w:val="24"/>
        </w:rPr>
        <w:t xml:space="preserve"> international</w:t>
      </w:r>
      <w:r w:rsidR="00D957A2">
        <w:rPr>
          <w:rFonts w:ascii="Arial" w:hAnsi="Arial" w:cs="Arial"/>
          <w:sz w:val="24"/>
          <w:szCs w:val="24"/>
        </w:rPr>
        <w:t>.</w:t>
      </w:r>
    </w:p>
    <w:p w:rsidR="00D63B7B" w:rsidRDefault="00D63B7B">
      <w:pPr>
        <w:rPr>
          <w:rFonts w:ascii="Arial" w:hAnsi="Arial" w:cs="Arial"/>
          <w:sz w:val="24"/>
          <w:szCs w:val="24"/>
        </w:rPr>
      </w:pPr>
    </w:p>
    <w:p w:rsidR="004C5AE2" w:rsidRPr="004C5AE2" w:rsidRDefault="004C5AE2" w:rsidP="004C5AE2">
      <w:pPr>
        <w:rPr>
          <w:rFonts w:ascii="Arial" w:hAnsi="Arial" w:cs="Arial"/>
          <w:b/>
          <w:bCs/>
          <w:sz w:val="24"/>
          <w:szCs w:val="24"/>
        </w:rPr>
      </w:pPr>
      <w:r w:rsidRPr="004C5AE2">
        <w:rPr>
          <w:rFonts w:ascii="Arial" w:hAnsi="Arial" w:cs="Arial"/>
          <w:b/>
          <w:bCs/>
          <w:sz w:val="24"/>
          <w:szCs w:val="24"/>
        </w:rPr>
        <w:t>Au-delà d’une France qui est belle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4C5AE2">
        <w:rPr>
          <w:rFonts w:ascii="Arial" w:hAnsi="Arial" w:cs="Arial"/>
          <w:b/>
          <w:bCs/>
          <w:sz w:val="24"/>
          <w:szCs w:val="24"/>
        </w:rPr>
        <w:t xml:space="preserve"> j’ai choisi de mettre en avant un territoire que je connais bien</w:t>
      </w:r>
      <w:r>
        <w:rPr>
          <w:rFonts w:ascii="Arial" w:hAnsi="Arial" w:cs="Arial"/>
          <w:b/>
          <w:bCs/>
          <w:sz w:val="24"/>
          <w:szCs w:val="24"/>
        </w:rPr>
        <w:t> :</w:t>
      </w:r>
      <w:r w:rsidRPr="004C5AE2">
        <w:rPr>
          <w:rFonts w:ascii="Arial" w:hAnsi="Arial" w:cs="Arial"/>
          <w:b/>
          <w:bCs/>
          <w:sz w:val="24"/>
          <w:szCs w:val="24"/>
        </w:rPr>
        <w:t xml:space="preserve"> la Bretagn</w:t>
      </w:r>
      <w:r>
        <w:rPr>
          <w:rFonts w:ascii="Arial" w:hAnsi="Arial" w:cs="Arial"/>
          <w:b/>
          <w:bCs/>
          <w:sz w:val="24"/>
          <w:szCs w:val="24"/>
        </w:rPr>
        <w:t xml:space="preserve">e, </w:t>
      </w:r>
      <w:r w:rsidRPr="004C5AE2">
        <w:rPr>
          <w:rFonts w:ascii="Arial" w:hAnsi="Arial" w:cs="Arial"/>
          <w:b/>
          <w:bCs/>
          <w:sz w:val="24"/>
          <w:szCs w:val="24"/>
        </w:rPr>
        <w:t xml:space="preserve">ma région d’origine  </w:t>
      </w:r>
    </w:p>
    <w:p w:rsidR="001E5A62" w:rsidRDefault="001E5A62" w:rsidP="001E5A62">
      <w:pPr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t xml:space="preserve">En une idée générique : </w:t>
      </w:r>
      <w:r>
        <w:rPr>
          <w:rFonts w:ascii="Arial" w:eastAsia="Times New Roman" w:hAnsi="Arial" w:cs="Arial"/>
          <w:sz w:val="24"/>
          <w:szCs w:val="24"/>
          <w:lang w:eastAsia="fr-FR"/>
        </w:rPr>
        <w:t>être fier de ma région, valoriser ses patrimoines, le faire savoir.</w:t>
      </w:r>
    </w:p>
    <w:p w:rsidR="001E5A62" w:rsidRDefault="001E5A62" w:rsidP="001E5A62">
      <w:pPr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Ce qui pour un Breton « exilé » peut devenir contagieux, voir même une forme de challenge, une seconde nature. 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C’est une façon de vivre la Bretagne de l’extérieur en attirant l’attention du public non breton et suscitant la fierté d’appartenance des bretons rencontrés.</w:t>
      </w:r>
    </w:p>
    <w:p w:rsidR="001E5A62" w:rsidRDefault="001E5A62" w:rsidP="001E5A62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:rsidR="001E5A62" w:rsidRPr="001E5A62" w:rsidRDefault="001E5A62" w:rsidP="001E5A62">
      <w:pPr>
        <w:rPr>
          <w:rFonts w:ascii="Arial" w:hAnsi="Arial" w:cs="Arial"/>
          <w:b/>
          <w:bCs/>
          <w:sz w:val="24"/>
          <w:szCs w:val="24"/>
        </w:rPr>
      </w:pPr>
      <w:r w:rsidRPr="001E5A62">
        <w:rPr>
          <w:rFonts w:ascii="Arial" w:hAnsi="Arial" w:cs="Arial"/>
          <w:b/>
          <w:bCs/>
          <w:sz w:val="24"/>
          <w:szCs w:val="24"/>
        </w:rPr>
        <w:t xml:space="preserve">Les Bretons aiment et sont fiers de leur culture. </w:t>
      </w:r>
    </w:p>
    <w:p w:rsidR="001E5A62" w:rsidRDefault="001E5A62" w:rsidP="001E5A62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"Les Bretons sont traditionnellement de grands voyageurs, ce qui se ressent dans leur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esprit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d'ouverture aux autres, au partage ». </w:t>
      </w:r>
    </w:p>
    <w:p w:rsidR="001A04A3" w:rsidRPr="0097721B" w:rsidRDefault="0097721B" w:rsidP="0097721B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D957A2" w:rsidRPr="001A04A3">
        <w:rPr>
          <w:rFonts w:ascii="Arial" w:eastAsia="Times New Roman" w:hAnsi="Arial" w:cs="Arial"/>
          <w:sz w:val="24"/>
          <w:szCs w:val="24"/>
          <w:lang w:eastAsia="fr-FR"/>
        </w:rPr>
        <w:t xml:space="preserve">e breton reste </w:t>
      </w:r>
      <w:r>
        <w:rPr>
          <w:rFonts w:ascii="Arial" w:eastAsia="Times New Roman" w:hAnsi="Arial" w:cs="Arial"/>
          <w:sz w:val="24"/>
          <w:szCs w:val="24"/>
          <w:lang w:eastAsia="fr-FR"/>
        </w:rPr>
        <w:t>attaché</w:t>
      </w:r>
      <w:r w:rsidR="00D957A2" w:rsidRPr="001A04A3">
        <w:rPr>
          <w:rFonts w:ascii="Arial" w:eastAsia="Times New Roman" w:hAnsi="Arial" w:cs="Arial"/>
          <w:sz w:val="24"/>
          <w:szCs w:val="24"/>
          <w:lang w:eastAsia="fr-FR"/>
        </w:rPr>
        <w:t xml:space="preserve"> à l</w:t>
      </w:r>
      <w:r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D957A2" w:rsidRPr="001A04A3">
        <w:rPr>
          <w:rFonts w:ascii="Arial" w:eastAsia="Times New Roman" w:hAnsi="Arial" w:cs="Arial"/>
          <w:sz w:val="24"/>
          <w:szCs w:val="24"/>
          <w:lang w:eastAsia="fr-FR"/>
        </w:rPr>
        <w:t xml:space="preserve">identité régionale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ce qui </w:t>
      </w:r>
      <w:r w:rsidR="00D957A2" w:rsidRPr="001A04A3">
        <w:rPr>
          <w:rFonts w:ascii="Arial" w:eastAsia="Times New Roman" w:hAnsi="Arial" w:cs="Arial"/>
          <w:sz w:val="24"/>
          <w:szCs w:val="24"/>
          <w:lang w:eastAsia="fr-FR"/>
        </w:rPr>
        <w:t>expliqu</w:t>
      </w:r>
      <w:r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D957A2" w:rsidRPr="001A04A3">
        <w:rPr>
          <w:rFonts w:ascii="Arial" w:eastAsia="Times New Roman" w:hAnsi="Arial" w:cs="Arial"/>
          <w:sz w:val="24"/>
          <w:szCs w:val="24"/>
          <w:lang w:eastAsia="fr-FR"/>
        </w:rPr>
        <w:t xml:space="preserve"> pourquoi, malgré </w:t>
      </w:r>
      <w:r>
        <w:rPr>
          <w:rFonts w:ascii="Arial" w:eastAsia="Times New Roman" w:hAnsi="Arial" w:cs="Arial"/>
          <w:sz w:val="24"/>
          <w:szCs w:val="24"/>
          <w:lang w:eastAsia="fr-FR"/>
        </w:rPr>
        <w:t>un</w:t>
      </w:r>
      <w:r w:rsidR="00D957A2" w:rsidRPr="001A04A3">
        <w:rPr>
          <w:rFonts w:ascii="Arial" w:eastAsia="Times New Roman" w:hAnsi="Arial" w:cs="Arial"/>
          <w:sz w:val="24"/>
          <w:szCs w:val="24"/>
          <w:lang w:eastAsia="fr-FR"/>
        </w:rPr>
        <w:t xml:space="preserve"> esprit de globe-trotters, ces derniers persistent à hisser haut les couleurs de leur région.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             </w:t>
      </w:r>
      <w:r w:rsidR="00D957A2" w:rsidRPr="001A04A3">
        <w:rPr>
          <w:rFonts w:ascii="Arial" w:eastAsia="Times New Roman" w:hAnsi="Arial" w:cs="Arial"/>
          <w:sz w:val="24"/>
          <w:szCs w:val="24"/>
          <w:lang w:eastAsia="fr-FR"/>
        </w:rPr>
        <w:t>Dire qu'il y a une fierté de faire voir à tous que l'on est breton est une évidence.</w:t>
      </w:r>
    </w:p>
    <w:p w:rsidR="001A04A3" w:rsidRPr="001A04A3" w:rsidRDefault="001A04A3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 w:rsidRPr="001A04A3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Il y a 50 ans on vit à l’arrière des voitures fleurir de </w:t>
      </w:r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curieux</w:t>
      </w:r>
      <w:r w:rsidRPr="001A04A3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autocollants proclamant à la face du monde « Breton et fier de l’être »</w:t>
      </w:r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ou BZH (Breizh)</w:t>
      </w:r>
    </w:p>
    <w:p w:rsidR="001A04A3" w:rsidRDefault="001A04A3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lastRenderedPageBreak/>
        <w:t xml:space="preserve">Depuis l’idée </w:t>
      </w:r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a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fait du chemin et </w:t>
      </w:r>
      <w:r w:rsidR="0097721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s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‘est développée il n’est pas un événement culturel ou sportif, une fête </w:t>
      </w:r>
      <w:r w:rsidR="00795AA1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retransmise à la télévision où le drapeau breton figure.</w:t>
      </w:r>
    </w:p>
    <w:p w:rsidR="00795AA1" w:rsidRDefault="00795AA1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Cela va jusqu’à générer des articles dans les médias, </w:t>
      </w:r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sur internet, 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des études sociologiques pour comprendre un phénomène quasi unique </w:t>
      </w:r>
    </w:p>
    <w:p w:rsidR="00795AA1" w:rsidRDefault="00795AA1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Il n’y a qu’</w:t>
      </w:r>
      <w:r w:rsidR="0097721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à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voir les diverses initiatives qui tournent autour du Gwen Ha Du le drapeau breton qui a presque 100 ans,</w:t>
      </w:r>
    </w:p>
    <w:p w:rsidR="00795AA1" w:rsidRDefault="00795AA1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Non content de le faire apparaitre sur les images, dans les événement</w:t>
      </w:r>
      <w:r w:rsidR="00E62831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s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il y a une application pour permettre à chaque breton qui le souhaite de savoir s’il y en a d’autres dans les environs : </w:t>
      </w:r>
      <w:proofErr w:type="spellStart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Stag</w:t>
      </w:r>
      <w:proofErr w:type="spellEnd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,</w:t>
      </w:r>
    </w:p>
    <w:p w:rsidR="00396356" w:rsidRDefault="00795AA1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Steve </w:t>
      </w:r>
      <w:proofErr w:type="spellStart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Dufeil</w:t>
      </w:r>
      <w:proofErr w:type="spellEnd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est le fondateur du Breizh Flag Trip Tour, crée en 2009 son site internet regroupe plusieurs milliers de photos de Bretons posant avec leur drapeau dans différentes régions du monde : objectif « faire flotter le Gwenn-ha </w:t>
      </w:r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-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Du dans tous les pays du monde !</w:t>
      </w:r>
    </w:p>
    <w:p w:rsidR="00396356" w:rsidRDefault="00396356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« Je ne connais pas un Breton qui ne soit pas fier de l’être. Surtout quand il quitte la région il l’affiche, c’est un signe distinctif qui permet de se raccrocher à ce bout de terre et de se reconnaître où que l’on soit ».</w:t>
      </w:r>
    </w:p>
    <w:p w:rsidR="0097721B" w:rsidRPr="00E318BF" w:rsidRDefault="0097721B" w:rsidP="00D957A2">
      <w:pPr>
        <w:rPr>
          <w:rFonts w:ascii="Arial" w:eastAsia="Times New Roman" w:hAnsi="Arial" w:cs="Arial"/>
          <w:b/>
          <w:bCs/>
          <w:iCs/>
          <w:color w:val="1D1D1B"/>
          <w:sz w:val="24"/>
          <w:szCs w:val="24"/>
          <w:lang w:eastAsia="fr-FR"/>
        </w:rPr>
      </w:pPr>
      <w:r w:rsidRPr="00E318BF">
        <w:rPr>
          <w:rFonts w:ascii="Arial" w:eastAsia="Times New Roman" w:hAnsi="Arial" w:cs="Arial"/>
          <w:b/>
          <w:bCs/>
          <w:iCs/>
          <w:color w:val="1D1D1B"/>
          <w:sz w:val="24"/>
          <w:szCs w:val="24"/>
          <w:lang w:eastAsia="fr-FR"/>
        </w:rPr>
        <w:t>Héritage de sa longue histoire la Bretagne a conservé un patrimoine exceptionnel.</w:t>
      </w:r>
    </w:p>
    <w:p w:rsidR="00E318BF" w:rsidRDefault="00396356" w:rsidP="00E318BF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La Bretagne possède </w:t>
      </w:r>
      <w:r w:rsidR="00E318BF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comme caractéristiques remarquables  de disposer du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plus</w:t>
      </w:r>
      <w:r w:rsidR="00E318BF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grand nombre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de monuments historiques </w:t>
      </w:r>
      <w:r w:rsidR="00E318BF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après l’Ile-de - France, 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3 029 / 3</w:t>
      </w:r>
      <w:r w:rsidR="00E318BF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 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824</w:t>
      </w:r>
      <w:r w:rsidR="00E318BF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.</w:t>
      </w:r>
      <w:r w:rsidR="0097721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ab/>
      </w:r>
      <w:r w:rsidR="00E318BF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      La région est en pointe sur les résultats du baccalauréat, la santé économique, les performances sportives et le nombre de licenciés…</w:t>
      </w:r>
    </w:p>
    <w:p w:rsidR="00396356" w:rsidRDefault="00396356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Les bretons affichent leur fierté dans une société solidaire,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égalitaire, ouverte et festive</w:t>
      </w:r>
    </w:p>
    <w:p w:rsidR="0097721B" w:rsidRDefault="00396356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Comme le reprend avec humour le motif d’un des T </w:t>
      </w:r>
      <w:proofErr w:type="spellStart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Shirts</w:t>
      </w:r>
      <w:proofErr w:type="spellEnd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</w:t>
      </w:r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de Paria Révolution un des spécialistes du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textile identitaire </w:t>
      </w:r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« </w:t>
      </w:r>
      <w:proofErr w:type="spellStart"/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Bruderet</w:t>
      </w:r>
      <w:proofErr w:type="spellEnd"/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e </w:t>
      </w:r>
      <w:proofErr w:type="spellStart"/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Breizh</w:t>
      </w:r>
      <w:proofErr w:type="spellEnd"/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 » : produit en Bretagne 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(Paria = chiche en BZH) implanté à Portsall (29 Nord) il est possible de résumer cette philosophie par la phrase suivante</w:t>
      </w:r>
      <w:r w:rsidR="0097721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 :</w:t>
      </w:r>
    </w:p>
    <w:p w:rsidR="00E318BF" w:rsidRDefault="00E318BF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</w:p>
    <w:p w:rsidR="00396356" w:rsidRDefault="00396356" w:rsidP="0097721B">
      <w:pPr>
        <w:jc w:val="center"/>
        <w:rPr>
          <w:rFonts w:ascii="Arial" w:eastAsia="Times New Roman" w:hAnsi="Arial" w:cs="Arial"/>
          <w:b/>
          <w:bCs/>
          <w:iCs/>
          <w:color w:val="1D1D1B"/>
          <w:sz w:val="32"/>
          <w:szCs w:val="32"/>
          <w:lang w:eastAsia="fr-FR"/>
        </w:rPr>
      </w:pPr>
      <w:r w:rsidRPr="0097721B">
        <w:rPr>
          <w:rFonts w:ascii="Arial" w:eastAsia="Times New Roman" w:hAnsi="Arial" w:cs="Arial"/>
          <w:b/>
          <w:bCs/>
          <w:iCs/>
          <w:color w:val="1D1D1B"/>
          <w:sz w:val="32"/>
          <w:szCs w:val="32"/>
          <w:lang w:eastAsia="fr-FR"/>
        </w:rPr>
        <w:t>«</w:t>
      </w:r>
      <w:r w:rsidR="0097721B" w:rsidRPr="0097721B">
        <w:rPr>
          <w:rFonts w:ascii="Arial" w:eastAsia="Times New Roman" w:hAnsi="Arial" w:cs="Arial"/>
          <w:b/>
          <w:bCs/>
          <w:iCs/>
          <w:color w:val="1D1D1B"/>
          <w:sz w:val="32"/>
          <w:szCs w:val="32"/>
          <w:lang w:eastAsia="fr-FR"/>
        </w:rPr>
        <w:t>J</w:t>
      </w:r>
      <w:r w:rsidRPr="0097721B">
        <w:rPr>
          <w:rFonts w:ascii="Arial" w:eastAsia="Times New Roman" w:hAnsi="Arial" w:cs="Arial"/>
          <w:b/>
          <w:bCs/>
          <w:iCs/>
          <w:color w:val="1D1D1B"/>
          <w:sz w:val="32"/>
          <w:szCs w:val="32"/>
          <w:lang w:eastAsia="fr-FR"/>
        </w:rPr>
        <w:t>e suis Breton et toi quel est ton super pouvoir ?</w:t>
      </w:r>
      <w:r w:rsidR="0097721B" w:rsidRPr="0097721B">
        <w:rPr>
          <w:rFonts w:ascii="Arial" w:eastAsia="Times New Roman" w:hAnsi="Arial" w:cs="Arial"/>
          <w:b/>
          <w:bCs/>
          <w:iCs/>
          <w:color w:val="1D1D1B"/>
          <w:sz w:val="32"/>
          <w:szCs w:val="32"/>
          <w:lang w:eastAsia="fr-FR"/>
        </w:rPr>
        <w:t> »</w:t>
      </w:r>
    </w:p>
    <w:p w:rsidR="00E318BF" w:rsidRPr="0097721B" w:rsidRDefault="00E318BF" w:rsidP="0097721B">
      <w:pPr>
        <w:jc w:val="center"/>
        <w:rPr>
          <w:rFonts w:ascii="Arial" w:eastAsia="Times New Roman" w:hAnsi="Arial" w:cs="Arial"/>
          <w:b/>
          <w:bCs/>
          <w:iCs/>
          <w:color w:val="1D1D1B"/>
          <w:sz w:val="32"/>
          <w:szCs w:val="32"/>
          <w:lang w:eastAsia="fr-FR"/>
        </w:rPr>
      </w:pPr>
    </w:p>
    <w:p w:rsidR="0097721B" w:rsidRDefault="00E318BF" w:rsidP="00D957A2">
      <w:pPr>
        <w:rPr>
          <w:rFonts w:ascii="Arial" w:eastAsia="Times New Roman" w:hAnsi="Arial" w:cs="Arial"/>
          <w:b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iCs/>
          <w:color w:val="1D1D1B"/>
          <w:sz w:val="24"/>
          <w:szCs w:val="24"/>
          <w:lang w:eastAsia="fr-FR"/>
        </w:rPr>
        <w:t>Une autre façon de vivre la Bretagne</w:t>
      </w:r>
    </w:p>
    <w:p w:rsidR="00546AF0" w:rsidRDefault="00546AF0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Mes filles me </w:t>
      </w:r>
      <w:r w:rsidR="00E62831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« 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chambrent</w:t>
      </w:r>
      <w:r w:rsidR="00E62831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 »</w:t>
      </w:r>
      <w:bookmarkStart w:id="0" w:name="_GoBack"/>
      <w:bookmarkEnd w:id="0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sur le sujet et dans certaines réunions et</w:t>
      </w:r>
      <w:r w:rsidR="00E62831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autres soirées il leur arrive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de prendre des paris afin de savoir quand je finirai par dire à mon interlocuteur que je suis de Brest </w:t>
      </w:r>
    </w:p>
    <w:p w:rsidR="00546AF0" w:rsidRDefault="00546AF0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Je suis Breton, Finistérien, Brestois et du pays d’Iroise et à part cela personne n’est parfait</w:t>
      </w:r>
      <w:r w:rsidR="00E318BF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, c’est souvent comme cela que je finis de me présenter </w:t>
      </w:r>
      <w:r w:rsidR="009D750A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j’espère avec humour,</w:t>
      </w:r>
    </w:p>
    <w:p w:rsidR="00546AF0" w:rsidRDefault="009D750A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lastRenderedPageBreak/>
        <w:t>Je mentionne régulièrement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l’album 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des Tri Yann 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« L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a découverte ou l’ignorance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 »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 : A 15 ans l’âge venu la découverte ou l’ignorance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 : se sentir Breton est une affaire personnelle.</w:t>
      </w:r>
    </w:p>
    <w:p w:rsidR="00546AF0" w:rsidRDefault="009D750A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En dernier clin d’œil je rappellerai l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a référence au 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T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our de 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G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aul</w:t>
      </w: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l</w:t>
      </w:r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e d’Astérix page 44 ou les deux compères accostent à </w:t>
      </w:r>
      <w:proofErr w:type="spellStart"/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Gésocribate</w:t>
      </w:r>
      <w:proofErr w:type="spellEnd"/>
      <w:r w:rsidR="00546AF0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 : aujourd’hui Le Conquet berceau de la famille depuis 1975</w:t>
      </w:r>
    </w:p>
    <w:p w:rsidR="00546AF0" w:rsidRDefault="00546AF0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</w:p>
    <w:p w:rsidR="00546AF0" w:rsidRDefault="00546AF0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Ken a vo (jusqu’à ce que ce soit une autre fois)</w:t>
      </w:r>
      <w:r w:rsidR="00D63B7B"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(au revoir)</w:t>
      </w:r>
    </w:p>
    <w:p w:rsidR="00546AF0" w:rsidRDefault="00546AF0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Keit</w:t>
      </w:r>
      <w:proofErr w:type="spellEnd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Vimp</w:t>
      </w:r>
      <w:proofErr w:type="spellEnd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Bev</w:t>
      </w:r>
      <w:proofErr w:type="spellEnd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(tant que nous serons vivant)</w:t>
      </w:r>
    </w:p>
    <w:p w:rsidR="00546AF0" w:rsidRDefault="00546AF0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Kalon</w:t>
      </w:r>
      <w:proofErr w:type="spellEnd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Vad</w:t>
      </w:r>
      <w:proofErr w:type="spellEnd"/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 xml:space="preserve"> (Bon courage)</w:t>
      </w:r>
    </w:p>
    <w:p w:rsidR="00D63B7B" w:rsidRDefault="00D63B7B" w:rsidP="00D957A2">
      <w:pP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</w:pPr>
    </w:p>
    <w:p w:rsidR="00D63B7B" w:rsidRPr="00331CBA" w:rsidRDefault="00D63B7B" w:rsidP="00D957A2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color w:val="1D1D1B"/>
          <w:sz w:val="24"/>
          <w:szCs w:val="24"/>
          <w:lang w:eastAsia="fr-FR"/>
        </w:rPr>
        <w:t>Et que la force soit avec vous !</w:t>
      </w:r>
    </w:p>
    <w:sectPr w:rsidR="00D63B7B" w:rsidRPr="0033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B2"/>
    <w:rsid w:val="00177AE3"/>
    <w:rsid w:val="001A04A3"/>
    <w:rsid w:val="001C31F5"/>
    <w:rsid w:val="001E5A62"/>
    <w:rsid w:val="00247AB2"/>
    <w:rsid w:val="00331CBA"/>
    <w:rsid w:val="003432EE"/>
    <w:rsid w:val="00396356"/>
    <w:rsid w:val="003D1A6E"/>
    <w:rsid w:val="004C5AE2"/>
    <w:rsid w:val="00546AF0"/>
    <w:rsid w:val="00551F90"/>
    <w:rsid w:val="00656B95"/>
    <w:rsid w:val="00666DE5"/>
    <w:rsid w:val="00771C9F"/>
    <w:rsid w:val="00795AA1"/>
    <w:rsid w:val="0097721B"/>
    <w:rsid w:val="009D750A"/>
    <w:rsid w:val="00A31797"/>
    <w:rsid w:val="00D63B7B"/>
    <w:rsid w:val="00D957A2"/>
    <w:rsid w:val="00E318BF"/>
    <w:rsid w:val="00E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A712-41CE-4B3D-9608-4D740A83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957A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Frédérick MICHEA</dc:creator>
  <cp:keywords/>
  <dc:description/>
  <cp:lastModifiedBy>Frédérick MICHEA</cp:lastModifiedBy>
  <cp:revision>3</cp:revision>
  <cp:lastPrinted>2019-09-29T23:45:00Z</cp:lastPrinted>
  <dcterms:created xsi:type="dcterms:W3CDTF">2020-05-27T15:18:00Z</dcterms:created>
  <dcterms:modified xsi:type="dcterms:W3CDTF">2020-05-27T15:35:00Z</dcterms:modified>
</cp:coreProperties>
</file>